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63" w:rsidRPr="004B5CDC" w:rsidRDefault="00B64F63" w:rsidP="00B64F63">
      <w:pPr>
        <w:rPr>
          <w:rStyle w:val="storytitle"/>
          <w:b/>
          <w:bCs/>
        </w:rPr>
      </w:pPr>
      <w:r w:rsidRPr="004B5CDC">
        <w:rPr>
          <w:rStyle w:val="storytitle"/>
          <w:b/>
          <w:bCs/>
        </w:rPr>
        <w:t>PCAP (POST CONCEPTUAL ART PRACTICES) STUDY PROGRAM</w:t>
      </w:r>
    </w:p>
    <w:p w:rsidR="00B64F63" w:rsidRPr="004B5CDC" w:rsidRDefault="00B64F63" w:rsidP="00B64F63">
      <w:pPr>
        <w:rPr>
          <w:rStyle w:val="storytitle"/>
          <w:b/>
          <w:bCs/>
        </w:rPr>
      </w:pPr>
      <w:r w:rsidRPr="004B5CDC">
        <w:rPr>
          <w:rStyle w:val="storytitle"/>
          <w:b/>
          <w:bCs/>
        </w:rPr>
        <w:t>Prof. Marina Grzinic</w:t>
      </w:r>
    </w:p>
    <w:p w:rsidR="00B64F63" w:rsidRPr="004B5CDC" w:rsidRDefault="00B64F63" w:rsidP="00B64F63">
      <w:pPr>
        <w:rPr>
          <w:rStyle w:val="storytitle"/>
          <w:b/>
          <w:bCs/>
        </w:rPr>
      </w:pPr>
      <w:r w:rsidRPr="004B5CDC">
        <w:rPr>
          <w:rStyle w:val="storytitle"/>
          <w:b/>
          <w:bCs/>
        </w:rPr>
        <w:t>Academy of Fine Arts, Vienna</w:t>
      </w:r>
    </w:p>
    <w:p w:rsidR="00B64F63" w:rsidRPr="004B5CDC" w:rsidRDefault="00B64F63" w:rsidP="00B64F63">
      <w:pPr>
        <w:rPr>
          <w:rStyle w:val="storytitle"/>
          <w:b/>
          <w:bCs/>
        </w:rPr>
      </w:pPr>
      <w:r w:rsidRPr="004B5CDC">
        <w:rPr>
          <w:rStyle w:val="storytitle"/>
          <w:b/>
          <w:bCs/>
        </w:rPr>
        <w:t>M1, first floor, Semper Depot, Lehargasse 8, Vienna</w:t>
      </w:r>
    </w:p>
    <w:p w:rsidR="00852495" w:rsidRPr="004B5CDC" w:rsidRDefault="00852495" w:rsidP="00B64F63">
      <w:r w:rsidRPr="00852495">
        <w:t>http://m1.antville.org/</w:t>
      </w:r>
    </w:p>
    <w:p w:rsidR="00B64F63" w:rsidRPr="004B5CDC" w:rsidRDefault="00B64F63" w:rsidP="00B64F63">
      <w:pPr>
        <w:autoSpaceDE w:val="0"/>
        <w:autoSpaceDN w:val="0"/>
        <w:adjustRightInd w:val="0"/>
      </w:pPr>
    </w:p>
    <w:p w:rsidR="00B64F63" w:rsidRPr="004B5CDC" w:rsidRDefault="00B64F63" w:rsidP="00B64F63">
      <w:pPr>
        <w:autoSpaceDE w:val="0"/>
        <w:autoSpaceDN w:val="0"/>
        <w:adjustRightInd w:val="0"/>
      </w:pPr>
    </w:p>
    <w:p w:rsidR="00B64F63" w:rsidRPr="00A278DD" w:rsidRDefault="00B64F63" w:rsidP="00B64F63">
      <w:pPr>
        <w:autoSpaceDE w:val="0"/>
        <w:autoSpaceDN w:val="0"/>
        <w:adjustRightInd w:val="0"/>
        <w:rPr>
          <w:b/>
        </w:rPr>
      </w:pPr>
      <w:r w:rsidRPr="00A278DD">
        <w:rPr>
          <w:b/>
        </w:rPr>
        <w:t>PROGRAM OCTOBER 2010</w:t>
      </w:r>
    </w:p>
    <w:p w:rsidR="00B64F63" w:rsidRPr="004B5CDC" w:rsidRDefault="00B64F63" w:rsidP="00B64F63">
      <w:pPr>
        <w:autoSpaceDE w:val="0"/>
        <w:autoSpaceDN w:val="0"/>
        <w:adjustRightInd w:val="0"/>
      </w:pPr>
    </w:p>
    <w:p w:rsidR="00B64F63" w:rsidRPr="004B5CDC" w:rsidRDefault="00B64F63" w:rsidP="00B64F63">
      <w:pPr>
        <w:autoSpaceDE w:val="0"/>
        <w:autoSpaceDN w:val="0"/>
        <w:adjustRightInd w:val="0"/>
      </w:pPr>
    </w:p>
    <w:p w:rsidR="00B64F63" w:rsidRPr="004B5CDC" w:rsidRDefault="00B64F63" w:rsidP="00B64F63">
      <w:pPr>
        <w:autoSpaceDE w:val="0"/>
        <w:autoSpaceDN w:val="0"/>
        <w:adjustRightInd w:val="0"/>
      </w:pPr>
    </w:p>
    <w:p w:rsidR="00B64F63" w:rsidRPr="004B5CDC" w:rsidRDefault="00B64F63" w:rsidP="00B64F63">
      <w:pPr>
        <w:rPr>
          <w:b/>
          <w:u w:val="single"/>
        </w:rPr>
      </w:pPr>
      <w:r w:rsidRPr="004B5CDC">
        <w:rPr>
          <w:b/>
          <w:u w:val="single"/>
        </w:rPr>
        <w:t xml:space="preserve">4.  OCTOBER 2010,  MONDAY </w:t>
      </w:r>
    </w:p>
    <w:p w:rsidR="00B64F63" w:rsidRPr="004B5CDC" w:rsidRDefault="00B64F63" w:rsidP="00B64F63"/>
    <w:p w:rsidR="00D15A77" w:rsidRPr="004B5CDC" w:rsidRDefault="00B64F63" w:rsidP="00B64F63">
      <w:r w:rsidRPr="004B5CDC">
        <w:t>M1</w:t>
      </w:r>
      <w:r w:rsidR="00C352A0" w:rsidRPr="004B5CDC">
        <w:t xml:space="preserve">  </w:t>
      </w:r>
      <w:r w:rsidR="004F4642" w:rsidRPr="004B5CDC">
        <w:t>At 16</w:t>
      </w:r>
    </w:p>
    <w:p w:rsidR="00B64F63" w:rsidRPr="004B5CDC" w:rsidRDefault="00B64F63" w:rsidP="00B64F63">
      <w:r w:rsidRPr="004B5CDC">
        <w:t xml:space="preserve">STARTING, </w:t>
      </w:r>
      <w:r w:rsidR="00C352A0" w:rsidRPr="004B5CDC">
        <w:t xml:space="preserve">introduction </w:t>
      </w:r>
      <w:r w:rsidRPr="004B5CDC">
        <w:t>OF NEW STUDENTS and ERASMUS</w:t>
      </w:r>
    </w:p>
    <w:p w:rsidR="00B64F63" w:rsidRPr="004B5CDC" w:rsidRDefault="00B64F63" w:rsidP="00B64F63"/>
    <w:p w:rsidR="00B64F63" w:rsidRPr="004B5CDC" w:rsidRDefault="00B64F63" w:rsidP="00B64F63">
      <w:r w:rsidRPr="004B5CDC">
        <w:t>BRIEF TALK ON WHAT WE DO IN THE SEMESTER</w:t>
      </w:r>
    </w:p>
    <w:p w:rsidR="00B64F63" w:rsidRPr="004B5CDC" w:rsidRDefault="00D15A77" w:rsidP="00B64F63">
      <w:r w:rsidRPr="004B5CDC">
        <w:t xml:space="preserve"> Who is going to Bratislava </w:t>
      </w:r>
      <w:r w:rsidR="00C352A0" w:rsidRPr="004B5CDC">
        <w:t>????</w:t>
      </w:r>
    </w:p>
    <w:p w:rsidR="00D15A77" w:rsidRPr="004B5CDC" w:rsidRDefault="00D15A77" w:rsidP="00B64F63"/>
    <w:p w:rsidR="00B64F63" w:rsidRPr="004B5CDC" w:rsidRDefault="00D15A77" w:rsidP="00B64F63">
      <w:r w:rsidRPr="004B5CDC">
        <w:t>AT 18</w:t>
      </w:r>
      <w:r w:rsidR="00B64F63" w:rsidRPr="004B5CDC">
        <w:t>.00</w:t>
      </w:r>
      <w:r w:rsidR="00964CB9" w:rsidRPr="004B5CDC">
        <w:t xml:space="preserve"> until 22.00 </w:t>
      </w:r>
      <w:r w:rsidR="00B64F63" w:rsidRPr="004B5CDC">
        <w:t xml:space="preserve"> Ivana Marjanovic, Marissa Lobo presentation of the </w:t>
      </w:r>
      <w:r w:rsidRPr="004B5CDC">
        <w:t>colloquium</w:t>
      </w:r>
      <w:r w:rsidR="00B64F63" w:rsidRPr="004B5CDC">
        <w:t xml:space="preserve"> next day with Walter Mignolo and Madina Tlostanova at the main building of the academy, Schillerplatz, room M13</w:t>
      </w:r>
    </w:p>
    <w:p w:rsidR="00B64F63" w:rsidRPr="004B5CDC" w:rsidRDefault="00B64F63" w:rsidP="00B64F63"/>
    <w:p w:rsidR="00B64F63" w:rsidRPr="004B5CDC" w:rsidRDefault="00B64F63" w:rsidP="00B64F63">
      <w:r w:rsidRPr="004B5CDC">
        <w:t>Texts are available online</w:t>
      </w:r>
    </w:p>
    <w:p w:rsidR="00964CB9" w:rsidRPr="004B5CDC" w:rsidRDefault="00964CB9" w:rsidP="00B64F63"/>
    <w:p w:rsidR="00964CB9" w:rsidRPr="004B5CDC" w:rsidRDefault="00964CB9" w:rsidP="00B64F63">
      <w:r w:rsidRPr="004B5CDC">
        <w:t xml:space="preserve">Walter Mignolo  </w:t>
      </w:r>
      <w:hyperlink r:id="rId7" w:history="1">
        <w:r w:rsidRPr="004B5CDC">
          <w:rPr>
            <w:rStyle w:val="Hiperpovezava"/>
          </w:rPr>
          <w:t>http://www.antville.org/static/m1/files/walter_mignolo_modernologies_eng.pdf</w:t>
        </w:r>
      </w:hyperlink>
    </w:p>
    <w:p w:rsidR="00964CB9" w:rsidRPr="004B5CDC" w:rsidRDefault="00964CB9" w:rsidP="00B64F63"/>
    <w:p w:rsidR="00964CB9" w:rsidRPr="004B5CDC" w:rsidRDefault="00964CB9" w:rsidP="00B64F63">
      <w:r w:rsidRPr="004B5CDC">
        <w:t xml:space="preserve">Madina Tlostanova </w:t>
      </w:r>
      <w:hyperlink r:id="rId8" w:history="1">
        <w:r w:rsidRPr="004B5CDC">
          <w:rPr>
            <w:rStyle w:val="Hiperpovezava"/>
          </w:rPr>
          <w:t>http://www.antville.org/static/m1/files/madina_tlostanova_decolonia_thinking.pdf</w:t>
        </w:r>
      </w:hyperlink>
    </w:p>
    <w:p w:rsidR="00964CB9" w:rsidRPr="004B5CDC" w:rsidRDefault="00964CB9" w:rsidP="00B64F63">
      <w:r w:rsidRPr="004B5CDC">
        <w:t>On our site read and we will discuss and prepare ourselves for the lectures  next day</w:t>
      </w:r>
    </w:p>
    <w:p w:rsidR="00964CB9" w:rsidRPr="004B5CDC" w:rsidRDefault="00964CB9" w:rsidP="00B64F63"/>
    <w:p w:rsidR="00B64F63" w:rsidRPr="004B5CDC" w:rsidRDefault="00B64F63" w:rsidP="00B64F63">
      <w:pPr>
        <w:rPr>
          <w:u w:val="single"/>
        </w:rPr>
      </w:pPr>
    </w:p>
    <w:p w:rsidR="00B64F63" w:rsidRPr="004B5CDC" w:rsidRDefault="00964CB9" w:rsidP="00B64F63">
      <w:pPr>
        <w:rPr>
          <w:b/>
          <w:u w:val="single"/>
        </w:rPr>
      </w:pPr>
      <w:r w:rsidRPr="004B5CDC">
        <w:rPr>
          <w:b/>
          <w:u w:val="single"/>
        </w:rPr>
        <w:t>5.OCTOBER 2010, TUESDAY</w:t>
      </w:r>
    </w:p>
    <w:p w:rsidR="00B64F63" w:rsidRPr="004B5CDC" w:rsidRDefault="00B64F63" w:rsidP="00B64F63"/>
    <w:p w:rsidR="00964CB9" w:rsidRPr="004B5CDC" w:rsidRDefault="00964CB9" w:rsidP="00B64F63">
      <w:r w:rsidRPr="004B5CDC">
        <w:t xml:space="preserve">M1 </w:t>
      </w:r>
    </w:p>
    <w:p w:rsidR="00964CB9" w:rsidRPr="004B5CDC" w:rsidRDefault="00964CB9" w:rsidP="00B64F63"/>
    <w:p w:rsidR="00964CB9" w:rsidRPr="004B5CDC" w:rsidRDefault="00964CB9" w:rsidP="00B64F63">
      <w:r w:rsidRPr="004B5CDC">
        <w:t xml:space="preserve">At 9.00 </w:t>
      </w:r>
      <w:r w:rsidR="004E694A" w:rsidRPr="004B5CDC">
        <w:t xml:space="preserve">until 13.00 </w:t>
      </w:r>
      <w:r w:rsidRPr="004B5CDC">
        <w:t>editorial board meeting book vocabulary of decoloniality</w:t>
      </w:r>
    </w:p>
    <w:p w:rsidR="00964CB9" w:rsidRPr="004B5CDC" w:rsidRDefault="00804655" w:rsidP="00B64F63">
      <w:r w:rsidRPr="004B5CDC">
        <w:t>Brain storming, intro text</w:t>
      </w:r>
    </w:p>
    <w:p w:rsidR="00964CB9" w:rsidRPr="004B5CDC" w:rsidRDefault="00964CB9" w:rsidP="00B64F63">
      <w:r w:rsidRPr="004B5CDC">
        <w:t xml:space="preserve">M1 </w:t>
      </w:r>
    </w:p>
    <w:p w:rsidR="00964CB9" w:rsidRPr="004B5CDC" w:rsidRDefault="00964CB9" w:rsidP="00B64F63">
      <w:r w:rsidRPr="004B5CDC">
        <w:t>At 14.00 meeting with new students and Erasmus  only, in charge  Grzinic,  Dimitrova, Freudmann</w:t>
      </w:r>
    </w:p>
    <w:p w:rsidR="00C352A0" w:rsidRPr="004B5CDC" w:rsidRDefault="00C352A0" w:rsidP="00B64F63">
      <w:r w:rsidRPr="004B5CDC">
        <w:t>At  15.30 UMTRUNK, Schillerplaz3</w:t>
      </w:r>
    </w:p>
    <w:p w:rsidR="00964CB9" w:rsidRPr="004B5CDC" w:rsidRDefault="00964CB9" w:rsidP="00B64F63">
      <w:pPr>
        <w:rPr>
          <w:u w:val="single"/>
        </w:rPr>
      </w:pPr>
    </w:p>
    <w:p w:rsidR="00964CB9" w:rsidRPr="004B5CDC" w:rsidRDefault="00964CB9" w:rsidP="00B64F63">
      <w:pPr>
        <w:rPr>
          <w:b/>
          <w:u w:val="single"/>
        </w:rPr>
      </w:pPr>
      <w:r w:rsidRPr="004B5CDC">
        <w:rPr>
          <w:b/>
          <w:u w:val="single"/>
        </w:rPr>
        <w:t xml:space="preserve">5.OCTOBER 2010, TUESDAY </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 xml:space="preserve">The Academy of Fine Arts Vienna </w:t>
      </w: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Schillerplatz 3, Vienna</w:t>
      </w: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 xml:space="preserve">ROOM M13 </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lastRenderedPageBreak/>
        <w:t>At 17.00 until 20.00</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Decolonial Aesthetics: Colloquium with Madina Tlostanova and Walter Mignolo</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Welcome Address | Stephan Schmidt-Wulffen, Rector of the Academy of Fine Arts Vienna</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Introduction |  Marina Grzinic,  Academy of Fine Arts Vienna and  Therese Kaufmann, eipcp, Vienna</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 xml:space="preserve">Moderation|  Marina Grzinic and Ivana Marjanovic, Academy of Fine Arts, Vienna </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The colloquium is co-organized  with Creating Worlds, research project, Eipcp Vienna</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LECTURES</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Madina Tlostanova, Contemporary art as decolonial knowledge production in the world of imperial difference: institutions, artists, phenomena</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Walter Mignolo, (De)coloniality of knowing, being and sensing</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The lectures introduce two concepts: de-linking and de-coloniality, (both reworked by Walter Mignolo and Madina Tlostanova) that implicate a cut within contemporary processes of capitalist institutionalization, control and subjugation. De-linking means to de-link ourselves from the unrestrainment of capital that does not allow just a simple opposition, as it does not function as it did in the 1970s as a unity of capital and power, but as co-propriety of capital and power. Therefore, what is necessary is to draw a line of division, in order to de-link ourselves from capital and power. De-coloniality, on the other hand, presents a political position that draws a line inside contemporary processes of coloniality and goes beyond post-colonialism.</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BIOGRAPHY</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 xml:space="preserve">Walter Mignolo is William H. Wannamaker Professor of Literature and Romance Studies and Director of the Center for Global Studies and the Humanities, at Duke University. Mignolo's work, currently being discussed across disciplines and internationally, focuses on semiotics, discourse analysis and literary theory. Since the 1980s, he has written extensively in English and Spanish on the invention of the Americas, the coloniality of knowledge, and the political, ethical and epistemological imperative to decolonise knowledge and knowledge production. His work, which has been translated into Portuguese, French and Russian, includes The Darker Side of the Renaissance (1994 and 2003, awarded the Katherine Kovacs Singer Prize from the MLA), Local Histories/Global Designs (2000) and The Idea of Latin America (2005, awarded the Frantz Fanon Prize from the Caribbean Philosophical Association.) His forthcoming book, The Darker Side of Western Modernity: Global Futures, Decolonial Options is the third of a trilogy, together with The Darker Side of the Renaissance and Local Histories/Global Designs. </w:t>
      </w:r>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 xml:space="preserve">Madina Tlostanova is professor of History of Philosophy at Peoples' Friendship University of Russia. She has authored over 130 articles many of which were published in Europe and the US, four books in Russian – Multicultural Discourse and US Fiction of the Late 20th Century (Moscow, 2000), Living Never; Writing from Nowhere: Post-soviet Literature and the </w:t>
      </w:r>
      <w:r w:rsidRPr="004B5CDC">
        <w:rPr>
          <w:rFonts w:ascii="Times New Roman" w:hAnsi="Times New Roman" w:cs="Times New Roman"/>
          <w:sz w:val="24"/>
          <w:szCs w:val="24"/>
        </w:rPr>
        <w:lastRenderedPageBreak/>
        <w:t xml:space="preserve">Aesthetics of Transculturation (Moscow, 2004), From the Philosophy of Multiculturalism to the Philosophy of Trans-culturation (New York, 2008), Decolonial Gender Epistemologies (Moscow, 2009) and two in English – A Janus-Faced Empire. Notes on the Russian Empire in Modernity Written from the Border (Moscow, 2003) and The Sublime of Globalization? Sketches on Trans-cultural Subjectivity and Aesthetics (Moscow, 2005). </w:t>
      </w:r>
    </w:p>
    <w:p w:rsidR="00B628C3" w:rsidRPr="004B5CDC" w:rsidRDefault="00D355A9" w:rsidP="00B628C3">
      <w:pPr>
        <w:pStyle w:val="Golobesedilo"/>
        <w:rPr>
          <w:rFonts w:ascii="Times New Roman" w:hAnsi="Times New Roman" w:cs="Times New Roman"/>
          <w:sz w:val="24"/>
          <w:szCs w:val="24"/>
        </w:rPr>
      </w:pPr>
      <w:hyperlink r:id="rId9" w:history="1">
        <w:r w:rsidR="00B628C3" w:rsidRPr="004B5CDC">
          <w:rPr>
            <w:rStyle w:val="Hiperpovezava"/>
            <w:rFonts w:ascii="Times New Roman" w:hAnsi="Times New Roman" w:cs="Times New Roman"/>
            <w:sz w:val="24"/>
            <w:szCs w:val="24"/>
          </w:rPr>
          <w:t>http://www.akbild.ac.at/</w:t>
        </w:r>
      </w:hyperlink>
    </w:p>
    <w:p w:rsidR="00B628C3" w:rsidRPr="004B5CDC" w:rsidRDefault="00D355A9" w:rsidP="00B628C3">
      <w:pPr>
        <w:pStyle w:val="Golobesedilo"/>
        <w:rPr>
          <w:rFonts w:ascii="Times New Roman" w:hAnsi="Times New Roman" w:cs="Times New Roman"/>
          <w:sz w:val="24"/>
          <w:szCs w:val="24"/>
        </w:rPr>
      </w:pPr>
      <w:hyperlink r:id="rId10" w:history="1">
        <w:r w:rsidR="00B628C3" w:rsidRPr="004B5CDC">
          <w:rPr>
            <w:rStyle w:val="Hiperpovezava"/>
            <w:rFonts w:ascii="Times New Roman" w:hAnsi="Times New Roman" w:cs="Times New Roman"/>
            <w:sz w:val="24"/>
            <w:szCs w:val="24"/>
          </w:rPr>
          <w:t>http://m1.antville.org/</w:t>
        </w:r>
      </w:hyperlink>
    </w:p>
    <w:p w:rsidR="00B628C3" w:rsidRPr="004B5CDC" w:rsidRDefault="00D355A9" w:rsidP="00B628C3">
      <w:pPr>
        <w:pStyle w:val="Golobesedilo"/>
        <w:rPr>
          <w:rFonts w:ascii="Times New Roman" w:hAnsi="Times New Roman" w:cs="Times New Roman"/>
          <w:sz w:val="24"/>
          <w:szCs w:val="24"/>
        </w:rPr>
      </w:pPr>
      <w:hyperlink r:id="rId11" w:history="1">
        <w:r w:rsidR="00B628C3" w:rsidRPr="004B5CDC">
          <w:rPr>
            <w:rStyle w:val="Hiperpovezava"/>
            <w:rFonts w:ascii="Times New Roman" w:hAnsi="Times New Roman" w:cs="Times New Roman"/>
            <w:sz w:val="24"/>
            <w:szCs w:val="24"/>
          </w:rPr>
          <w:t>http://eipcp.net/</w:t>
        </w:r>
      </w:hyperlink>
    </w:p>
    <w:p w:rsidR="00B628C3" w:rsidRPr="004B5CDC" w:rsidRDefault="00B628C3" w:rsidP="00B628C3">
      <w:pPr>
        <w:pStyle w:val="Golobesedilo"/>
        <w:rPr>
          <w:rFonts w:ascii="Times New Roman" w:hAnsi="Times New Roman" w:cs="Times New Roman"/>
          <w:sz w:val="24"/>
          <w:szCs w:val="24"/>
        </w:rPr>
      </w:pPr>
    </w:p>
    <w:p w:rsidR="00B628C3" w:rsidRPr="004B5CDC" w:rsidRDefault="00B628C3" w:rsidP="00B628C3">
      <w:pPr>
        <w:pStyle w:val="Golobesedilo"/>
        <w:rPr>
          <w:rFonts w:ascii="Times New Roman" w:hAnsi="Times New Roman" w:cs="Times New Roman"/>
          <w:sz w:val="24"/>
          <w:szCs w:val="24"/>
        </w:rPr>
      </w:pPr>
      <w:r w:rsidRPr="004B5CDC">
        <w:rPr>
          <w:rFonts w:ascii="Times New Roman" w:hAnsi="Times New Roman" w:cs="Times New Roman"/>
          <w:sz w:val="24"/>
          <w:szCs w:val="24"/>
        </w:rPr>
        <w:t>The organization of the Colloquium with Walter Mignolo and Madina Tlostanova is part of the Post-conceptual Art Practices (PCAP) Class at the Academy of Fine Arts in Vienna. It is a specifically conceived work of research of contemporary art and de-coloniality, connected with the passage from biopolitics to necropolitics. Over the last years, several reading seminars have been organized by the PCAP open to the whole Academy, and art works were produced originating from this process. This is as well the context for the present colloquium.</w:t>
      </w:r>
    </w:p>
    <w:p w:rsidR="00512F6D" w:rsidRPr="004B5CDC" w:rsidRDefault="00512F6D" w:rsidP="00B64F63">
      <w:pPr>
        <w:rPr>
          <w:b/>
        </w:rPr>
      </w:pPr>
    </w:p>
    <w:p w:rsidR="00512F6D" w:rsidRPr="004B5CDC" w:rsidRDefault="00512F6D" w:rsidP="00B64F63">
      <w:pPr>
        <w:rPr>
          <w:b/>
          <w:u w:val="single"/>
        </w:rPr>
      </w:pPr>
      <w:r w:rsidRPr="004B5CDC">
        <w:rPr>
          <w:b/>
          <w:u w:val="single"/>
        </w:rPr>
        <w:t>11. OCTOBER  2010, MONDAY</w:t>
      </w:r>
    </w:p>
    <w:p w:rsidR="00512F6D" w:rsidRPr="004B5CDC" w:rsidRDefault="00512F6D" w:rsidP="00B64F63"/>
    <w:p w:rsidR="00C352A0" w:rsidRPr="004B5CDC" w:rsidRDefault="00C352A0" w:rsidP="00C352A0"/>
    <w:p w:rsidR="00C352A0" w:rsidRPr="004B5CDC" w:rsidRDefault="00C352A0" w:rsidP="00C352A0">
      <w:r w:rsidRPr="004B5CDC">
        <w:t>M1</w:t>
      </w:r>
    </w:p>
    <w:p w:rsidR="00C352A0" w:rsidRPr="004B5CDC" w:rsidRDefault="00512F6D" w:rsidP="00B64F63">
      <w:r w:rsidRPr="004B5CDC">
        <w:t xml:space="preserve">At  16.00  </w:t>
      </w:r>
      <w:r w:rsidR="00D14F68" w:rsidRPr="004B5CDC">
        <w:t>until 20</w:t>
      </w:r>
      <w:r w:rsidR="003B3D98" w:rsidRPr="004B5CDC">
        <w:t xml:space="preserve">.00 </w:t>
      </w:r>
    </w:p>
    <w:p w:rsidR="00C352A0" w:rsidRPr="004B5CDC" w:rsidRDefault="00C352A0" w:rsidP="00B64F63">
      <w:r w:rsidRPr="004B5CDC">
        <w:t xml:space="preserve">Working on the class project, session theory and visual arts, what is the </w:t>
      </w:r>
    </w:p>
    <w:p w:rsidR="00512F6D" w:rsidRPr="004B5CDC" w:rsidRDefault="00CF7C35" w:rsidP="00B64F63">
      <w:r w:rsidRPr="004B5CDC">
        <w:t>Vocabulary of  decoloniality</w:t>
      </w:r>
      <w:r w:rsidR="00C352A0" w:rsidRPr="004B5CDC">
        <w:t xml:space="preserve">? </w:t>
      </w:r>
      <w:r w:rsidR="00512F6D" w:rsidRPr="004B5CDC">
        <w:t xml:space="preserve">Open editorial process, reading discussing showing and </w:t>
      </w:r>
      <w:r w:rsidRPr="004B5CDC">
        <w:t>developing</w:t>
      </w:r>
      <w:r w:rsidR="00512F6D" w:rsidRPr="004B5CDC">
        <w:t xml:space="preserve"> the structure of the book</w:t>
      </w:r>
    </w:p>
    <w:p w:rsidR="003B3D98" w:rsidRPr="004B5CDC" w:rsidRDefault="003B3D98" w:rsidP="00B64F63">
      <w:pPr>
        <w:rPr>
          <w:u w:val="single"/>
        </w:rPr>
      </w:pPr>
    </w:p>
    <w:p w:rsidR="00CF7C35" w:rsidRPr="004B5CDC" w:rsidRDefault="003B3D98" w:rsidP="00B64F63">
      <w:pPr>
        <w:rPr>
          <w:b/>
          <w:u w:val="single"/>
        </w:rPr>
      </w:pPr>
      <w:r w:rsidRPr="004B5CDC">
        <w:rPr>
          <w:b/>
          <w:u w:val="single"/>
        </w:rPr>
        <w:t>12.October 2010, TUESDAY</w:t>
      </w:r>
    </w:p>
    <w:p w:rsidR="003B3D98" w:rsidRPr="004B5CDC" w:rsidRDefault="003B3D98" w:rsidP="00B64F63"/>
    <w:p w:rsidR="00C352A0" w:rsidRPr="004B5CDC" w:rsidRDefault="005F23DA" w:rsidP="00B64F63">
      <w:r w:rsidRPr="004B5CDC">
        <w:t>M1</w:t>
      </w:r>
    </w:p>
    <w:p w:rsidR="00C352A0" w:rsidRPr="004B5CDC" w:rsidRDefault="00C352A0" w:rsidP="00B64F63">
      <w:r w:rsidRPr="004B5CDC">
        <w:t>INDIVIDUAL MEETINGS</w:t>
      </w:r>
    </w:p>
    <w:p w:rsidR="00C352A0" w:rsidRPr="004B5CDC" w:rsidRDefault="00C352A0" w:rsidP="00B64F63">
      <w:r w:rsidRPr="004B5CDC">
        <w:t>9.00 to 12.00</w:t>
      </w:r>
    </w:p>
    <w:p w:rsidR="00C352A0" w:rsidRPr="004B5CDC" w:rsidRDefault="00C352A0" w:rsidP="00B64F63"/>
    <w:p w:rsidR="00C352A0" w:rsidRPr="004B5CDC" w:rsidRDefault="00C352A0" w:rsidP="00B64F63">
      <w:r w:rsidRPr="004B5CDC">
        <w:t xml:space="preserve">At 13.00 until 15.00 meeting new students, Grzinic, </w:t>
      </w:r>
      <w:r w:rsidR="00C51ADB" w:rsidRPr="004B5CDC">
        <w:t>Dimitrova</w:t>
      </w:r>
    </w:p>
    <w:p w:rsidR="005F23DA" w:rsidRPr="004B5CDC" w:rsidRDefault="005F23DA" w:rsidP="00B64F63"/>
    <w:p w:rsidR="00D15A77" w:rsidRPr="004B5CDC" w:rsidRDefault="00D15A77" w:rsidP="00B64F63">
      <w:r w:rsidRPr="004B5CDC">
        <w:t>A</w:t>
      </w:r>
      <w:r w:rsidR="004E694A" w:rsidRPr="004B5CDC">
        <w:t>t 15.30 meeting with Thomas R, edi, petja, marina  and 2 representative of the class</w:t>
      </w:r>
    </w:p>
    <w:p w:rsidR="00D15A77" w:rsidRPr="004B5CDC" w:rsidRDefault="00D15A77" w:rsidP="00B64F63"/>
    <w:p w:rsidR="00C51ADB" w:rsidRPr="004B5CDC" w:rsidRDefault="0045363C" w:rsidP="00B64F63">
      <w:r w:rsidRPr="004B5CDC">
        <w:t>At 16.30 until 18.3</w:t>
      </w:r>
      <w:r w:rsidR="00D15A77" w:rsidRPr="004B5CDC">
        <w:t xml:space="preserve">0 </w:t>
      </w:r>
    </w:p>
    <w:p w:rsidR="00C51ADB" w:rsidRPr="004B5CDC" w:rsidRDefault="00C51ADB" w:rsidP="00B64F63">
      <w:r w:rsidRPr="004B5CDC">
        <w:t>MEETING CLASS, MANDATORY</w:t>
      </w:r>
      <w:r w:rsidR="0045363C" w:rsidRPr="004B5CDC">
        <w:t xml:space="preserve"> FOR </w:t>
      </w:r>
      <w:r w:rsidRPr="004B5CDC">
        <w:t xml:space="preserve">THE WHOLE CLASS, OLD and NEW STUDENTS, talk about projects, work in the future, </w:t>
      </w:r>
      <w:r w:rsidR="0045363C" w:rsidRPr="004B5CDC">
        <w:t xml:space="preserve">the academy, </w:t>
      </w:r>
      <w:r w:rsidRPr="004B5CDC">
        <w:t>presentation</w:t>
      </w:r>
      <w:r w:rsidR="0045363C" w:rsidRPr="004B5CDC">
        <w:t xml:space="preserve"> of the seminar</w:t>
      </w:r>
    </w:p>
    <w:p w:rsidR="003B3D98" w:rsidRPr="004B5CDC" w:rsidRDefault="00C51ADB" w:rsidP="00B64F63">
      <w:r w:rsidRPr="004B5CDC">
        <w:t>Plattform Geschichtspolitik (Platform History Politics</w:t>
      </w:r>
      <w:r w:rsidR="0045363C" w:rsidRPr="004B5CDC">
        <w:t>)</w:t>
      </w:r>
    </w:p>
    <w:p w:rsidR="00C51ADB" w:rsidRPr="004B5CDC" w:rsidRDefault="00C51ADB" w:rsidP="00B64F63"/>
    <w:p w:rsidR="003B3D98" w:rsidRPr="004B5CDC" w:rsidRDefault="00D15A77" w:rsidP="00B64F63">
      <w:r w:rsidRPr="004B5CDC">
        <w:t xml:space="preserve">At 18.30 </w:t>
      </w:r>
      <w:r w:rsidR="004E694A" w:rsidRPr="004B5CDC">
        <w:t>Watching film b</w:t>
      </w:r>
      <w:r w:rsidR="003B3D98" w:rsidRPr="004B5CDC">
        <w:t>y Joanne Richardson in Transit  (on space, time, memory, Romania)</w:t>
      </w:r>
    </w:p>
    <w:p w:rsidR="003B3D98" w:rsidRPr="004B5CDC" w:rsidRDefault="003B3D98" w:rsidP="00B64F63"/>
    <w:p w:rsidR="003B3D98" w:rsidRPr="004B5CDC" w:rsidRDefault="00D15A77" w:rsidP="00B64F63">
      <w:r w:rsidRPr="004B5CDC">
        <w:t xml:space="preserve">20.00 to 22.00 </w:t>
      </w:r>
      <w:r w:rsidR="00C51ADB" w:rsidRPr="004B5CDC">
        <w:t xml:space="preserve">Meeting with Ivan Jurica, </w:t>
      </w:r>
      <w:r w:rsidR="003B3D98" w:rsidRPr="004B5CDC">
        <w:t>with whom we are going to Bratislava, class trip where we will have exhibition, lectures and performances/intervention</w:t>
      </w:r>
      <w:r w:rsidR="005F23DA" w:rsidRPr="004B5CDC">
        <w:t>s</w:t>
      </w:r>
      <w:r w:rsidRPr="004B5CDC">
        <w:t xml:space="preserve">. We will go </w:t>
      </w:r>
      <w:r w:rsidR="00C51ADB" w:rsidRPr="004B5CDC">
        <w:t xml:space="preserve">to Bratislava </w:t>
      </w:r>
      <w:r w:rsidRPr="004B5CDC">
        <w:t>from 24</w:t>
      </w:r>
      <w:r w:rsidR="00C51ADB" w:rsidRPr="004B5CDC">
        <w:t>.</w:t>
      </w:r>
      <w:r w:rsidRPr="004B5CDC">
        <w:t xml:space="preserve"> to 26</w:t>
      </w:r>
      <w:r w:rsidR="005F23DA" w:rsidRPr="004B5CDC">
        <w:t>.11</w:t>
      </w:r>
      <w:r w:rsidR="00C51ADB" w:rsidRPr="004B5CDC">
        <w:t>.2010. W</w:t>
      </w:r>
      <w:r w:rsidR="005F23DA" w:rsidRPr="004B5CDC">
        <w:t>ith Jurica we will plan the travel, program in Bratislava.</w:t>
      </w:r>
    </w:p>
    <w:p w:rsidR="003B3D98" w:rsidRPr="004B5CDC" w:rsidRDefault="003B3D98" w:rsidP="00B64F63"/>
    <w:p w:rsidR="00C352A0" w:rsidRPr="00A278DD" w:rsidRDefault="00C352A0" w:rsidP="00C352A0">
      <w:pPr>
        <w:rPr>
          <w:b/>
          <w:u w:val="single"/>
        </w:rPr>
      </w:pPr>
      <w:r w:rsidRPr="00A278DD">
        <w:rPr>
          <w:b/>
          <w:u w:val="single"/>
        </w:rPr>
        <w:t xml:space="preserve">14. OCTOBER 2010, THURSDAY </w:t>
      </w:r>
    </w:p>
    <w:p w:rsidR="00C352A0" w:rsidRPr="004B5CDC" w:rsidRDefault="00C352A0" w:rsidP="00C352A0">
      <w:r w:rsidRPr="004B5CDC">
        <w:t>M1</w:t>
      </w:r>
    </w:p>
    <w:p w:rsidR="00C352A0" w:rsidRPr="004B5CDC" w:rsidRDefault="00C352A0" w:rsidP="00C352A0">
      <w:r w:rsidRPr="004B5CDC">
        <w:t>At 15.00–18:00</w:t>
      </w:r>
    </w:p>
    <w:p w:rsidR="00C352A0" w:rsidRPr="004B5CDC" w:rsidRDefault="00C352A0" w:rsidP="00C352A0"/>
    <w:p w:rsidR="00C352A0" w:rsidRPr="004B5CDC" w:rsidRDefault="00C352A0" w:rsidP="00C352A0">
      <w:pPr>
        <w:rPr>
          <w:b/>
        </w:rPr>
      </w:pPr>
      <w:r w:rsidRPr="004B5CDC">
        <w:rPr>
          <w:b/>
        </w:rPr>
        <w:lastRenderedPageBreak/>
        <w:t>1</w:t>
      </w:r>
      <w:r w:rsidRPr="004B5CDC">
        <w:rPr>
          <w:b/>
          <w:vertAlign w:val="superscript"/>
        </w:rPr>
        <w:t>st</w:t>
      </w:r>
      <w:r w:rsidRPr="004B5CDC">
        <w:rPr>
          <w:b/>
        </w:rPr>
        <w:t xml:space="preserve"> Jour Fixe of Plattform Geschichtspolitik (Platform History Politics*)</w:t>
      </w:r>
    </w:p>
    <w:p w:rsidR="00C352A0" w:rsidRPr="004B5CDC" w:rsidRDefault="00C352A0" w:rsidP="00C352A0">
      <w:r w:rsidRPr="004B5CDC">
        <w:t>The work group “Platform for History Politics” is an initiative of students, activists and teachers associated with the Academy of Fine Arts Vienna, which defines itself as an open collective, according to the logic of the work groups that have been formed within the Academy occupation of 2009/2010. It marks the beginning of a continuous process of critically reflecting and publicly dealing with the Academy’s participation in Colonialism, (Austro-)Fascism and Nazism. As is all too usual for Austrian institutions, these histories of the Academy have been repressed thus far. One of the few projects that publicly dealt with the fascist and nazist history of the Academy (the only one?) is a symposium and a subsequent publication that were initiated and organized by a group of students in 1990 who were then faced with the opposition of the institution (“Im Reich der Kunst” --&gt; .pdf: http://staff.akbild.ac.at/freudmann/im_reich_der_kunst.pdf ~100 MB).</w:t>
      </w:r>
    </w:p>
    <w:p w:rsidR="00C352A0" w:rsidRPr="004B5CDC" w:rsidRDefault="00C352A0" w:rsidP="00C352A0"/>
    <w:p w:rsidR="00C352A0" w:rsidRPr="004B5CDC" w:rsidRDefault="00C352A0" w:rsidP="00C352A0">
      <w:r w:rsidRPr="004B5CDC">
        <w:t>Since October 2009, the working group has tried to link its activities to that work, aiming at establishing a platform for the broader discussion of history politics at the Academy. Considering the overwhelming quantity of relevant subjects and simultaneously limited resources, it was decided to focus on a certain time period during the first phase of the project, the one spanning from shortly before until shortly after National Socialism. Four subjects were defined for concentrated work: interviews with contemporary witnesses, the provenience research of the Academy’s library and art collections, the restitution of possible dispossessed objects, and critical interventions in architectural and spatial manifestations.</w:t>
      </w:r>
    </w:p>
    <w:p w:rsidR="00C352A0" w:rsidRPr="004B5CDC" w:rsidRDefault="00C352A0" w:rsidP="00C352A0"/>
    <w:p w:rsidR="00C352A0" w:rsidRPr="004B5CDC" w:rsidRDefault="00C352A0" w:rsidP="00C352A0">
      <w:r w:rsidRPr="004B5CDC">
        <w:t xml:space="preserve">* “History Politics” is a literal translation of the German term “Geschichtspolitik” and is used since there is no generally-accepted translation. It refers to the fact that the construction of history and its political interpretation are immanent to history as such. </w:t>
      </w:r>
    </w:p>
    <w:p w:rsidR="00C352A0" w:rsidRPr="004B5CDC" w:rsidRDefault="00C352A0" w:rsidP="00C352A0"/>
    <w:p w:rsidR="00C352A0" w:rsidRPr="004B5CDC" w:rsidRDefault="00C352A0" w:rsidP="00C352A0">
      <w:r w:rsidRPr="004B5CDC">
        <w:t>Languages: German and English</w:t>
      </w:r>
    </w:p>
    <w:p w:rsidR="00C352A0" w:rsidRPr="004B5CDC" w:rsidRDefault="00C352A0" w:rsidP="00C352A0"/>
    <w:p w:rsidR="00C352A0" w:rsidRPr="004B5CDC" w:rsidRDefault="00C352A0" w:rsidP="00C352A0">
      <w:r w:rsidRPr="004B5CDC">
        <w:t>All participants please subscribe to the mailing list:</w:t>
      </w:r>
    </w:p>
    <w:p w:rsidR="00C352A0" w:rsidRPr="004B5CDC" w:rsidRDefault="00C352A0" w:rsidP="00C352A0">
      <w:r w:rsidRPr="004B5CDC">
        <w:t>https://lists.akbild.ac.at/mailman/listinfo/plattform-geschichtspolitik</w:t>
      </w:r>
    </w:p>
    <w:p w:rsidR="003B3D98" w:rsidRPr="004B5CDC" w:rsidRDefault="003B3D98" w:rsidP="00B64F63"/>
    <w:p w:rsidR="003B3D98" w:rsidRPr="004B5CDC" w:rsidRDefault="003B3D98" w:rsidP="00B64F63"/>
    <w:p w:rsidR="00512F6D" w:rsidRPr="004B5CDC" w:rsidRDefault="003B3D98" w:rsidP="00B64F63">
      <w:pPr>
        <w:rPr>
          <w:b/>
          <w:u w:val="single"/>
        </w:rPr>
      </w:pPr>
      <w:r w:rsidRPr="004B5CDC">
        <w:rPr>
          <w:b/>
          <w:u w:val="single"/>
        </w:rPr>
        <w:t>18.OCTOBER to 22.OCTOBER, 2010</w:t>
      </w:r>
    </w:p>
    <w:p w:rsidR="005F23DA" w:rsidRPr="004B5CDC" w:rsidRDefault="005F23DA" w:rsidP="00B64F63">
      <w:r w:rsidRPr="004B5CDC">
        <w:t>M1</w:t>
      </w:r>
    </w:p>
    <w:p w:rsidR="003B3D98" w:rsidRPr="004B5CDC" w:rsidRDefault="003B3D98" w:rsidP="00B64F63">
      <w:r w:rsidRPr="004B5CDC">
        <w:t>Seminar Harun Farocki by Maren Grim</w:t>
      </w:r>
      <w:r w:rsidR="00B41C88" w:rsidRPr="004B5CDC">
        <w:t>m</w:t>
      </w:r>
    </w:p>
    <w:p w:rsidR="003B3D98" w:rsidRPr="004B5CDC" w:rsidRDefault="003B3D98" w:rsidP="00B64F63"/>
    <w:p w:rsidR="003B3D98" w:rsidRPr="004B5CDC" w:rsidRDefault="003B3D98" w:rsidP="00B64F63"/>
    <w:p w:rsidR="003B3D98" w:rsidRPr="004B5CDC" w:rsidRDefault="003B3D98" w:rsidP="00B64F63"/>
    <w:p w:rsidR="00512F6D" w:rsidRPr="004B5CDC" w:rsidRDefault="003B3D98" w:rsidP="00B64F63">
      <w:pPr>
        <w:rPr>
          <w:b/>
          <w:u w:val="single"/>
        </w:rPr>
      </w:pPr>
      <w:r w:rsidRPr="004B5CDC">
        <w:rPr>
          <w:b/>
          <w:u w:val="single"/>
        </w:rPr>
        <w:t>25.OCTOBER 2010, MONDAY</w:t>
      </w:r>
    </w:p>
    <w:p w:rsidR="003B3D98" w:rsidRPr="004B5CDC" w:rsidRDefault="003B3D98" w:rsidP="00B64F63">
      <w:r w:rsidRPr="004B5CDC">
        <w:t>In charge Edi and Petja</w:t>
      </w:r>
    </w:p>
    <w:p w:rsidR="003B3D98" w:rsidRPr="004B5CDC" w:rsidRDefault="003B3D98" w:rsidP="00B64F63"/>
    <w:p w:rsidR="003B3D98" w:rsidRPr="004B5CDC" w:rsidRDefault="003B3D98" w:rsidP="00B64F63"/>
    <w:p w:rsidR="003B3D98" w:rsidRPr="004B5CDC" w:rsidRDefault="003B3D98" w:rsidP="00B64F63">
      <w:r w:rsidRPr="004B5CDC">
        <w:t xml:space="preserve">26.OCTOBER 2010, HOLIDAY </w:t>
      </w:r>
    </w:p>
    <w:p w:rsidR="003B3D98" w:rsidRPr="004B5CDC" w:rsidRDefault="003B3D98" w:rsidP="00B64F63"/>
    <w:p w:rsidR="003B3D98" w:rsidRPr="004B5CDC" w:rsidRDefault="003B3D98" w:rsidP="00B64F63">
      <w:pPr>
        <w:rPr>
          <w:b/>
          <w:u w:val="single"/>
        </w:rPr>
      </w:pPr>
      <w:r w:rsidRPr="004B5CDC">
        <w:rPr>
          <w:b/>
          <w:u w:val="single"/>
        </w:rPr>
        <w:t>27.OCTOBER 2010, WEDNESDAY</w:t>
      </w:r>
    </w:p>
    <w:p w:rsidR="003B3D98" w:rsidRPr="004B5CDC" w:rsidRDefault="003B3D98" w:rsidP="00B64F63">
      <w:pPr>
        <w:rPr>
          <w:u w:val="single"/>
        </w:rPr>
      </w:pPr>
    </w:p>
    <w:p w:rsidR="003B3D98" w:rsidRPr="004B5CDC" w:rsidRDefault="0079672D" w:rsidP="00B64F63">
      <w:r w:rsidRPr="004B5CDC">
        <w:t xml:space="preserve"> From 16</w:t>
      </w:r>
      <w:r w:rsidR="00C352A0" w:rsidRPr="004B5CDC">
        <w:t>.00</w:t>
      </w:r>
      <w:r w:rsidRPr="004B5CDC">
        <w:t xml:space="preserve"> to 22.00</w:t>
      </w:r>
    </w:p>
    <w:p w:rsidR="0079672D" w:rsidRPr="004B5CDC" w:rsidRDefault="0079672D" w:rsidP="00B64F63">
      <w:pPr>
        <w:rPr>
          <w:u w:val="single"/>
        </w:rPr>
      </w:pPr>
    </w:p>
    <w:p w:rsidR="003B3D98" w:rsidRPr="004B5CDC" w:rsidRDefault="003B3D98" w:rsidP="00B64F63">
      <w:r w:rsidRPr="004B5CDC">
        <w:t>Reading next portion of texts Vocabulary of  Decoloniality</w:t>
      </w:r>
    </w:p>
    <w:p w:rsidR="0079672D" w:rsidRPr="004B5CDC" w:rsidRDefault="0079672D" w:rsidP="00B64F63">
      <w:r w:rsidRPr="004B5CDC">
        <w:t>Watching  film and discussion</w:t>
      </w:r>
      <w:r w:rsidR="005F23DA" w:rsidRPr="004B5CDC">
        <w:t xml:space="preserve">. </w:t>
      </w:r>
    </w:p>
    <w:p w:rsidR="0079672D" w:rsidRPr="004B5CDC" w:rsidRDefault="0079672D" w:rsidP="00B64F63"/>
    <w:p w:rsidR="0079672D" w:rsidRPr="00A278DD" w:rsidRDefault="00CF0B75" w:rsidP="00B64F63">
      <w:pPr>
        <w:rPr>
          <w:b/>
          <w:u w:val="single"/>
        </w:rPr>
      </w:pPr>
      <w:r w:rsidRPr="00A278DD">
        <w:rPr>
          <w:b/>
          <w:u w:val="single"/>
        </w:rPr>
        <w:t xml:space="preserve">29.october 2010 </w:t>
      </w:r>
      <w:r w:rsidR="00C51ADB" w:rsidRPr="00A278DD">
        <w:rPr>
          <w:b/>
          <w:u w:val="single"/>
        </w:rPr>
        <w:t xml:space="preserve">, Friday </w:t>
      </w:r>
    </w:p>
    <w:p w:rsidR="0031609A" w:rsidRPr="004B5CDC" w:rsidRDefault="0031609A" w:rsidP="00B64F63"/>
    <w:p w:rsidR="0031609A" w:rsidRPr="004B5CDC" w:rsidRDefault="0031609A" w:rsidP="00B64F63">
      <w:r w:rsidRPr="004B5CDC">
        <w:t>From 10.00 on</w:t>
      </w:r>
      <w:r w:rsidR="00A278DD">
        <w:t xml:space="preserve"> until 20.00</w:t>
      </w:r>
    </w:p>
    <w:p w:rsidR="00CF0B75" w:rsidRPr="004B5CDC" w:rsidRDefault="00CF0B75" w:rsidP="00B64F63"/>
    <w:p w:rsidR="00CF0B75" w:rsidRPr="004B5CDC" w:rsidRDefault="00C51ADB" w:rsidP="00B64F63">
      <w:r w:rsidRPr="004B5CDC">
        <w:t xml:space="preserve">All day work editorial board </w:t>
      </w:r>
      <w:r w:rsidR="003737FB">
        <w:t>Vocabulary of decoloniality, book, structure of the book, text finalization.</w:t>
      </w:r>
    </w:p>
    <w:p w:rsidR="00CF0B75" w:rsidRPr="004B5CDC" w:rsidRDefault="00CF0B75" w:rsidP="00B64F63"/>
    <w:p w:rsidR="00CF0B75" w:rsidRPr="004B5CDC" w:rsidRDefault="00CF0B75" w:rsidP="00B64F63"/>
    <w:p w:rsidR="0079672D" w:rsidRPr="004B5CDC" w:rsidRDefault="0079672D" w:rsidP="00B64F63"/>
    <w:p w:rsidR="003B3D98" w:rsidRPr="004B5CDC" w:rsidRDefault="003B3D98" w:rsidP="00B64F63"/>
    <w:p w:rsidR="00512F6D" w:rsidRPr="004B5CDC" w:rsidRDefault="00512F6D" w:rsidP="00B64F63"/>
    <w:p w:rsidR="007911F3" w:rsidRPr="004B5CDC" w:rsidRDefault="007911F3"/>
    <w:sectPr w:rsidR="007911F3" w:rsidRPr="004B5CDC" w:rsidSect="007911F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9A6" w:rsidRDefault="000909A6" w:rsidP="00B64F63">
      <w:r>
        <w:separator/>
      </w:r>
    </w:p>
  </w:endnote>
  <w:endnote w:type="continuationSeparator" w:id="0">
    <w:p w:rsidR="000909A6" w:rsidRDefault="000909A6" w:rsidP="00B64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9A6" w:rsidRDefault="000909A6" w:rsidP="00B64F63">
      <w:r>
        <w:separator/>
      </w:r>
    </w:p>
  </w:footnote>
  <w:footnote w:type="continuationSeparator" w:id="0">
    <w:p w:rsidR="000909A6" w:rsidRDefault="000909A6" w:rsidP="00B64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F7810"/>
    <w:multiLevelType w:val="hybridMultilevel"/>
    <w:tmpl w:val="85EE5A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F2B7B88"/>
    <w:multiLevelType w:val="hybridMultilevel"/>
    <w:tmpl w:val="AD008D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64F63"/>
    <w:rsid w:val="000529BA"/>
    <w:rsid w:val="000909A6"/>
    <w:rsid w:val="00236E42"/>
    <w:rsid w:val="002B24CC"/>
    <w:rsid w:val="002E18BE"/>
    <w:rsid w:val="0031609A"/>
    <w:rsid w:val="003737FB"/>
    <w:rsid w:val="003B01DA"/>
    <w:rsid w:val="003B3D98"/>
    <w:rsid w:val="003E2232"/>
    <w:rsid w:val="004042F2"/>
    <w:rsid w:val="0045363C"/>
    <w:rsid w:val="004604FD"/>
    <w:rsid w:val="00481767"/>
    <w:rsid w:val="004B5CDC"/>
    <w:rsid w:val="004E694A"/>
    <w:rsid w:val="004F4642"/>
    <w:rsid w:val="00512F6D"/>
    <w:rsid w:val="005F23DA"/>
    <w:rsid w:val="006621B4"/>
    <w:rsid w:val="00720117"/>
    <w:rsid w:val="007911F3"/>
    <w:rsid w:val="0079672D"/>
    <w:rsid w:val="007A3595"/>
    <w:rsid w:val="00803046"/>
    <w:rsid w:val="00804655"/>
    <w:rsid w:val="00827ACC"/>
    <w:rsid w:val="00852495"/>
    <w:rsid w:val="008557EE"/>
    <w:rsid w:val="00870D79"/>
    <w:rsid w:val="00964CB9"/>
    <w:rsid w:val="00A278DD"/>
    <w:rsid w:val="00B34335"/>
    <w:rsid w:val="00B41C88"/>
    <w:rsid w:val="00B628C3"/>
    <w:rsid w:val="00B64F63"/>
    <w:rsid w:val="00BE43C4"/>
    <w:rsid w:val="00C352A0"/>
    <w:rsid w:val="00C51ADB"/>
    <w:rsid w:val="00CF0B75"/>
    <w:rsid w:val="00CF7C35"/>
    <w:rsid w:val="00D14F68"/>
    <w:rsid w:val="00D15A77"/>
    <w:rsid w:val="00D355A9"/>
    <w:rsid w:val="00D76296"/>
    <w:rsid w:val="00E62A50"/>
    <w:rsid w:val="00EA6E76"/>
    <w:rsid w:val="00F44F2B"/>
    <w:rsid w:val="00F573DF"/>
    <w:rsid w:val="00F6682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4F63"/>
    <w:pPr>
      <w:spacing w:after="0" w:line="240" w:lineRule="auto"/>
    </w:pPr>
    <w:rPr>
      <w:rFonts w:ascii="Times New Roman" w:eastAsia="SimSun" w:hAnsi="Times New Roman" w:cs="Times New Roman"/>
      <w:sz w:val="24"/>
      <w:szCs w:val="24"/>
      <w:lang w:val="en-US" w:eastAsia="zh-CN"/>
    </w:rPr>
  </w:style>
  <w:style w:type="paragraph" w:styleId="Naslov1">
    <w:name w:val="heading 1"/>
    <w:basedOn w:val="Navaden"/>
    <w:link w:val="Naslov1Znak"/>
    <w:uiPriority w:val="9"/>
    <w:qFormat/>
    <w:rsid w:val="002E18BE"/>
    <w:pPr>
      <w:spacing w:before="100" w:beforeAutospacing="1" w:after="100" w:afterAutospacing="1"/>
      <w:outlineLvl w:val="0"/>
    </w:pPr>
    <w:rPr>
      <w:rFonts w:eastAsia="Times New Roman"/>
      <w:b/>
      <w:bCs/>
      <w:kern w:val="36"/>
      <w:sz w:val="48"/>
      <w:szCs w:val="4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B64F63"/>
    <w:rPr>
      <w:color w:val="0000FF"/>
      <w:u w:val="single"/>
    </w:rPr>
  </w:style>
  <w:style w:type="paragraph" w:styleId="Navadensplet">
    <w:name w:val="Normal (Web)"/>
    <w:basedOn w:val="Navaden"/>
    <w:uiPriority w:val="99"/>
    <w:unhideWhenUsed/>
    <w:rsid w:val="00B64F63"/>
    <w:pPr>
      <w:spacing w:before="100" w:beforeAutospacing="1" w:after="100" w:afterAutospacing="1"/>
    </w:pPr>
    <w:rPr>
      <w:rFonts w:eastAsia="Times New Roman"/>
      <w:lang w:eastAsia="en-US"/>
    </w:rPr>
  </w:style>
  <w:style w:type="paragraph" w:styleId="Sprotnaopomba-besedilo">
    <w:name w:val="footnote text"/>
    <w:basedOn w:val="Navaden"/>
    <w:link w:val="Sprotnaopomba-besediloZnak"/>
    <w:semiHidden/>
    <w:unhideWhenUsed/>
    <w:rsid w:val="00B64F63"/>
    <w:rPr>
      <w:rFonts w:ascii="Arial" w:eastAsia="Arial" w:hAnsi="Arial"/>
      <w:sz w:val="20"/>
      <w:szCs w:val="20"/>
      <w:lang w:eastAsia="en-US"/>
    </w:rPr>
  </w:style>
  <w:style w:type="character" w:customStyle="1" w:styleId="Sprotnaopomba-besediloZnak">
    <w:name w:val="Sprotna opomba - besedilo Znak"/>
    <w:basedOn w:val="Privzetapisavaodstavka"/>
    <w:link w:val="Sprotnaopomba-besedilo"/>
    <w:semiHidden/>
    <w:rsid w:val="00B64F63"/>
    <w:rPr>
      <w:rFonts w:ascii="Arial" w:eastAsia="Arial" w:hAnsi="Arial" w:cs="Times New Roman"/>
      <w:sz w:val="20"/>
      <w:szCs w:val="20"/>
      <w:lang w:val="en-US"/>
    </w:rPr>
  </w:style>
  <w:style w:type="paragraph" w:styleId="Golobesedilo">
    <w:name w:val="Plain Text"/>
    <w:basedOn w:val="Navaden"/>
    <w:link w:val="GolobesediloZnak"/>
    <w:uiPriority w:val="99"/>
    <w:unhideWhenUsed/>
    <w:rsid w:val="00B64F63"/>
    <w:rPr>
      <w:rFonts w:ascii="Courier New" w:hAnsi="Courier New" w:cs="Courier New"/>
      <w:sz w:val="20"/>
      <w:szCs w:val="20"/>
    </w:rPr>
  </w:style>
  <w:style w:type="character" w:customStyle="1" w:styleId="GolobesediloZnak">
    <w:name w:val="Golo besedilo Znak"/>
    <w:basedOn w:val="Privzetapisavaodstavka"/>
    <w:link w:val="Golobesedilo"/>
    <w:uiPriority w:val="99"/>
    <w:semiHidden/>
    <w:rsid w:val="00B64F63"/>
    <w:rPr>
      <w:rFonts w:ascii="Courier New" w:eastAsia="SimSun" w:hAnsi="Courier New" w:cs="Courier New"/>
      <w:sz w:val="20"/>
      <w:szCs w:val="20"/>
      <w:lang w:val="en-US" w:eastAsia="zh-CN"/>
    </w:rPr>
  </w:style>
  <w:style w:type="character" w:styleId="Sprotnaopomba-sklic">
    <w:name w:val="footnote reference"/>
    <w:basedOn w:val="Privzetapisavaodstavka"/>
    <w:semiHidden/>
    <w:unhideWhenUsed/>
    <w:rsid w:val="00B64F63"/>
    <w:rPr>
      <w:vertAlign w:val="superscript"/>
    </w:rPr>
  </w:style>
  <w:style w:type="character" w:customStyle="1" w:styleId="storytitle">
    <w:name w:val="storytitle"/>
    <w:basedOn w:val="Privzetapisavaodstavka"/>
    <w:rsid w:val="00B64F63"/>
  </w:style>
  <w:style w:type="character" w:customStyle="1" w:styleId="small">
    <w:name w:val="small"/>
    <w:basedOn w:val="Privzetapisavaodstavka"/>
    <w:rsid w:val="00B64F63"/>
  </w:style>
  <w:style w:type="character" w:styleId="Poudarek">
    <w:name w:val="Emphasis"/>
    <w:basedOn w:val="Privzetapisavaodstavka"/>
    <w:qFormat/>
    <w:rsid w:val="00B64F63"/>
    <w:rPr>
      <w:i/>
      <w:iCs/>
    </w:rPr>
  </w:style>
  <w:style w:type="character" w:customStyle="1" w:styleId="Naslov1Znak">
    <w:name w:val="Naslov 1 Znak"/>
    <w:basedOn w:val="Privzetapisavaodstavka"/>
    <w:link w:val="Naslov1"/>
    <w:uiPriority w:val="9"/>
    <w:rsid w:val="002E18BE"/>
    <w:rPr>
      <w:rFonts w:ascii="Times New Roman" w:eastAsia="Times New Roman" w:hAnsi="Times New Roman" w:cs="Times New Roman"/>
      <w:b/>
      <w:bCs/>
      <w:kern w:val="36"/>
      <w:sz w:val="48"/>
      <w:szCs w:val="48"/>
      <w:lang w:eastAsia="sl-SI"/>
    </w:rPr>
  </w:style>
</w:styles>
</file>

<file path=word/webSettings.xml><?xml version="1.0" encoding="utf-8"?>
<w:webSettings xmlns:r="http://schemas.openxmlformats.org/officeDocument/2006/relationships" xmlns:w="http://schemas.openxmlformats.org/wordprocessingml/2006/main">
  <w:divs>
    <w:div w:id="132261498">
      <w:bodyDiv w:val="1"/>
      <w:marLeft w:val="0"/>
      <w:marRight w:val="0"/>
      <w:marTop w:val="0"/>
      <w:marBottom w:val="0"/>
      <w:divBdr>
        <w:top w:val="none" w:sz="0" w:space="0" w:color="auto"/>
        <w:left w:val="none" w:sz="0" w:space="0" w:color="auto"/>
        <w:bottom w:val="none" w:sz="0" w:space="0" w:color="auto"/>
        <w:right w:val="none" w:sz="0" w:space="0" w:color="auto"/>
      </w:divBdr>
    </w:div>
    <w:div w:id="595401550">
      <w:bodyDiv w:val="1"/>
      <w:marLeft w:val="0"/>
      <w:marRight w:val="0"/>
      <w:marTop w:val="0"/>
      <w:marBottom w:val="0"/>
      <w:divBdr>
        <w:top w:val="none" w:sz="0" w:space="0" w:color="auto"/>
        <w:left w:val="none" w:sz="0" w:space="0" w:color="auto"/>
        <w:bottom w:val="none" w:sz="0" w:space="0" w:color="auto"/>
        <w:right w:val="none" w:sz="0" w:space="0" w:color="auto"/>
      </w:divBdr>
    </w:div>
    <w:div w:id="981539152">
      <w:bodyDiv w:val="1"/>
      <w:marLeft w:val="0"/>
      <w:marRight w:val="0"/>
      <w:marTop w:val="0"/>
      <w:marBottom w:val="0"/>
      <w:divBdr>
        <w:top w:val="none" w:sz="0" w:space="0" w:color="auto"/>
        <w:left w:val="none" w:sz="0" w:space="0" w:color="auto"/>
        <w:bottom w:val="none" w:sz="0" w:space="0" w:color="auto"/>
        <w:right w:val="none" w:sz="0" w:space="0" w:color="auto"/>
      </w:divBdr>
    </w:div>
    <w:div w:id="19842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ntville.org/static/m1/files/madina_tlostanova_decolonia_thinki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ville.org/static/m1/files/walter_mignolo_modernologies_e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ipcp.net/" TargetMode="External"/><Relationship Id="rId5" Type="http://schemas.openxmlformats.org/officeDocument/2006/relationships/footnotes" Target="footnotes.xml"/><Relationship Id="rId10" Type="http://schemas.openxmlformats.org/officeDocument/2006/relationships/hyperlink" Target="http://m1.antville.org/" TargetMode="External"/><Relationship Id="rId4" Type="http://schemas.openxmlformats.org/officeDocument/2006/relationships/webSettings" Target="webSettings.xml"/><Relationship Id="rId9" Type="http://schemas.openxmlformats.org/officeDocument/2006/relationships/hyperlink" Target="http://www.akbild.ac.a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1375</Words>
  <Characters>7842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Gržinić Mauhler</dc:creator>
  <cp:keywords/>
  <dc:description/>
  <cp:lastModifiedBy>Marina Gržinić Mauhler</cp:lastModifiedBy>
  <cp:revision>22</cp:revision>
  <dcterms:created xsi:type="dcterms:W3CDTF">2010-09-15T15:42:00Z</dcterms:created>
  <dcterms:modified xsi:type="dcterms:W3CDTF">2010-09-23T05:15:00Z</dcterms:modified>
</cp:coreProperties>
</file>